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22" w:rsidRDefault="00B22022" w:rsidP="00B22022">
      <w:pPr>
        <w:rPr>
          <w:sz w:val="24"/>
        </w:rPr>
      </w:pPr>
    </w:p>
    <w:p w:rsidR="00B22022" w:rsidRPr="00A73F67" w:rsidRDefault="00B22022" w:rsidP="00B22022">
      <w:pPr>
        <w:overflowPunct/>
        <w:autoSpaceDE/>
        <w:autoSpaceDN/>
        <w:adjustRightInd/>
        <w:jc w:val="center"/>
        <w:textAlignment w:val="auto"/>
        <w:rPr>
          <w:rFonts w:ascii="Arial Narrow" w:hAnsi="Arial Narrow" w:cs="Arial"/>
          <w:sz w:val="22"/>
          <w:szCs w:val="22"/>
        </w:rPr>
      </w:pPr>
      <w:r w:rsidRPr="00A73F67">
        <w:rPr>
          <w:rFonts w:ascii="Arial Narrow" w:hAnsi="Arial Narrow" w:cs="Arial"/>
          <w:sz w:val="22"/>
          <w:szCs w:val="22"/>
        </w:rPr>
        <w:t>NOTICE OF PUBLIC COMMENT PERIOD</w:t>
      </w:r>
    </w:p>
    <w:p w:rsidR="00B22022" w:rsidRPr="00A73F67" w:rsidRDefault="00B22022" w:rsidP="00B22022">
      <w:pPr>
        <w:overflowPunct/>
        <w:autoSpaceDE/>
        <w:autoSpaceDN/>
        <w:adjustRightInd/>
        <w:jc w:val="center"/>
        <w:textAlignment w:val="auto"/>
        <w:rPr>
          <w:rFonts w:ascii="Arial Narrow" w:hAnsi="Arial Narrow" w:cs="Arial"/>
          <w:sz w:val="22"/>
          <w:szCs w:val="22"/>
        </w:rPr>
      </w:pPr>
      <w:r w:rsidRPr="00A73F67">
        <w:rPr>
          <w:rFonts w:ascii="Arial Narrow" w:hAnsi="Arial Narrow" w:cs="Arial"/>
          <w:sz w:val="22"/>
          <w:szCs w:val="22"/>
        </w:rPr>
        <w:t>CITY OF JOLIET SUBSTANTIAL AMENDMENT</w:t>
      </w:r>
    </w:p>
    <w:p w:rsidR="00B22022" w:rsidRPr="00A73F67" w:rsidRDefault="00B22022" w:rsidP="00B22022">
      <w:pPr>
        <w:overflowPunct/>
        <w:autoSpaceDE/>
        <w:autoSpaceDN/>
        <w:adjustRightInd/>
        <w:jc w:val="center"/>
        <w:textAlignment w:val="auto"/>
        <w:rPr>
          <w:rFonts w:ascii="Arial Narrow" w:hAnsi="Arial Narrow" w:cs="Arial"/>
          <w:sz w:val="22"/>
          <w:szCs w:val="22"/>
        </w:rPr>
      </w:pPr>
      <w:r w:rsidRPr="00A73F67">
        <w:rPr>
          <w:rFonts w:ascii="Arial Narrow" w:hAnsi="Arial Narrow" w:cs="Arial"/>
          <w:sz w:val="22"/>
          <w:szCs w:val="22"/>
        </w:rPr>
        <w:t>USE OF COMMUNITY DEVELOPMENT BLOCK GRANT FUNDS</w:t>
      </w:r>
    </w:p>
    <w:p w:rsidR="00B22022" w:rsidRPr="00A73F67" w:rsidRDefault="00B22022" w:rsidP="00B22022">
      <w:pPr>
        <w:overflowPunct/>
        <w:autoSpaceDE/>
        <w:autoSpaceDN/>
        <w:adjustRightInd/>
        <w:jc w:val="both"/>
        <w:textAlignment w:val="auto"/>
        <w:rPr>
          <w:rFonts w:ascii="Arial Narrow" w:hAnsi="Arial Narrow" w:cs="Arial"/>
          <w:sz w:val="22"/>
          <w:szCs w:val="22"/>
        </w:rPr>
      </w:pPr>
    </w:p>
    <w:p w:rsidR="00B22022" w:rsidRDefault="00B22022" w:rsidP="00B22022">
      <w:pPr>
        <w:overflowPunct/>
        <w:autoSpaceDE/>
        <w:autoSpaceDN/>
        <w:adjustRightInd/>
        <w:jc w:val="both"/>
        <w:textAlignment w:val="auto"/>
        <w:rPr>
          <w:rFonts w:ascii="Arial Narrow" w:hAnsi="Arial Narrow" w:cs="Arial"/>
          <w:sz w:val="22"/>
          <w:szCs w:val="22"/>
        </w:rPr>
      </w:pPr>
      <w:r w:rsidRPr="00A73F67">
        <w:rPr>
          <w:rFonts w:ascii="Arial Narrow" w:hAnsi="Arial Narrow" w:cs="Arial"/>
          <w:sz w:val="22"/>
          <w:szCs w:val="22"/>
        </w:rPr>
        <w:t xml:space="preserve">Pursuant to the United States Department of Housing and Urban Development (HUD) regulations, the City of Joliet prepared and submitted an Annual Action Plan every Fiscal Year. The Annual Action Plan describes the resources available and the proposed use of those resources to meet the community development, affordable housing, and homeless priority needs as outlined in the City’s Five Year Consolidated Plan 2015-2019. The City’s Annual Action Plans and the Five Year Consolidated Plan are available for review at the City Hall located at 150 W. Jefferson Street in Joliet.  </w:t>
      </w:r>
    </w:p>
    <w:p w:rsidR="00403BD6" w:rsidRPr="00A73F67" w:rsidRDefault="00403BD6" w:rsidP="00B22022">
      <w:pPr>
        <w:overflowPunct/>
        <w:autoSpaceDE/>
        <w:autoSpaceDN/>
        <w:adjustRightInd/>
        <w:jc w:val="both"/>
        <w:textAlignment w:val="auto"/>
        <w:rPr>
          <w:rFonts w:ascii="Arial Narrow" w:hAnsi="Arial Narrow" w:cs="Arial"/>
          <w:sz w:val="22"/>
          <w:szCs w:val="22"/>
        </w:rPr>
      </w:pPr>
    </w:p>
    <w:p w:rsidR="00B22022" w:rsidRPr="0045081A" w:rsidRDefault="00B22022" w:rsidP="00E8200B">
      <w:pPr>
        <w:overflowPunct/>
        <w:autoSpaceDE/>
        <w:autoSpaceDN/>
        <w:adjustRightInd/>
        <w:ind w:left="720"/>
        <w:jc w:val="both"/>
        <w:textAlignment w:val="auto"/>
        <w:rPr>
          <w:rFonts w:ascii="Arial" w:hAnsi="Arial" w:cs="Arial"/>
          <w:sz w:val="22"/>
          <w:szCs w:val="22"/>
        </w:rPr>
      </w:pPr>
      <w:r w:rsidRPr="0045081A">
        <w:rPr>
          <w:rFonts w:ascii="Arial" w:hAnsi="Arial" w:cs="Arial"/>
          <w:sz w:val="22"/>
          <w:szCs w:val="22"/>
        </w:rPr>
        <w:t>Notice is hereby given that the City of Joliet is proposing to substantially amend the budgets of its previously published 201</w:t>
      </w:r>
      <w:r w:rsidR="00403BD6">
        <w:rPr>
          <w:rFonts w:ascii="Arial" w:hAnsi="Arial" w:cs="Arial"/>
          <w:sz w:val="22"/>
          <w:szCs w:val="22"/>
        </w:rPr>
        <w:t>8</w:t>
      </w:r>
      <w:r w:rsidRPr="0045081A">
        <w:rPr>
          <w:rFonts w:ascii="Arial" w:hAnsi="Arial" w:cs="Arial"/>
          <w:sz w:val="22"/>
          <w:szCs w:val="22"/>
        </w:rPr>
        <w:t xml:space="preserve"> Annual Action Plan</w:t>
      </w:r>
    </w:p>
    <w:p w:rsidR="00B22022" w:rsidRDefault="00B22022" w:rsidP="00377D78">
      <w:pPr>
        <w:ind w:left="720" w:firstLine="720"/>
        <w:rPr>
          <w:rFonts w:ascii="Arial" w:hAnsi="Arial" w:cs="Arial"/>
          <w:sz w:val="22"/>
          <w:szCs w:val="22"/>
        </w:rPr>
      </w:pPr>
      <w:r w:rsidRPr="0045081A">
        <w:rPr>
          <w:rFonts w:ascii="Arial" w:hAnsi="Arial" w:cs="Arial"/>
          <w:sz w:val="22"/>
          <w:szCs w:val="22"/>
        </w:rPr>
        <w:t xml:space="preserve">The following </w:t>
      </w:r>
      <w:r>
        <w:rPr>
          <w:rFonts w:ascii="Arial" w:hAnsi="Arial" w:cs="Arial"/>
          <w:sz w:val="22"/>
          <w:szCs w:val="22"/>
        </w:rPr>
        <w:t>Activity</w:t>
      </w:r>
      <w:r w:rsidRPr="0045081A">
        <w:rPr>
          <w:rFonts w:ascii="Arial" w:hAnsi="Arial" w:cs="Arial"/>
          <w:sz w:val="22"/>
          <w:szCs w:val="22"/>
        </w:rPr>
        <w:t xml:space="preserve"> will be </w:t>
      </w:r>
      <w:r>
        <w:rPr>
          <w:rFonts w:ascii="Arial" w:hAnsi="Arial" w:cs="Arial"/>
          <w:sz w:val="22"/>
          <w:szCs w:val="22"/>
        </w:rPr>
        <w:t>removed</w:t>
      </w:r>
      <w:r w:rsidRPr="0045081A">
        <w:rPr>
          <w:rFonts w:ascii="Arial" w:hAnsi="Arial" w:cs="Arial"/>
          <w:sz w:val="22"/>
          <w:szCs w:val="22"/>
        </w:rPr>
        <w:t>:</w:t>
      </w:r>
    </w:p>
    <w:p w:rsidR="00377D78" w:rsidRPr="0045081A" w:rsidRDefault="00377D78" w:rsidP="00377D78">
      <w:pPr>
        <w:ind w:left="720" w:firstLine="720"/>
        <w:rPr>
          <w:rFonts w:ascii="Arial" w:hAnsi="Arial" w:cs="Arial"/>
          <w:sz w:val="22"/>
          <w:szCs w:val="22"/>
        </w:rPr>
      </w:pPr>
    </w:p>
    <w:p w:rsidR="00377D78" w:rsidRDefault="00377D78" w:rsidP="00E8200B">
      <w:pPr>
        <w:numPr>
          <w:ilvl w:val="0"/>
          <w:numId w:val="1"/>
        </w:numPr>
        <w:ind w:left="1890" w:hanging="450"/>
        <w:jc w:val="both"/>
        <w:rPr>
          <w:rFonts w:ascii="Arial" w:hAnsi="Arial" w:cs="Arial"/>
          <w:sz w:val="22"/>
          <w:szCs w:val="22"/>
        </w:rPr>
      </w:pPr>
      <w:r>
        <w:rPr>
          <w:rFonts w:ascii="Arial" w:hAnsi="Arial" w:cs="Arial"/>
          <w:sz w:val="22"/>
          <w:szCs w:val="22"/>
        </w:rPr>
        <w:t>CD1 – Community Facilities (Community Center) – previously budgeted for $10</w:t>
      </w:r>
      <w:r w:rsidR="00403BD6">
        <w:rPr>
          <w:rFonts w:ascii="Arial" w:hAnsi="Arial" w:cs="Arial"/>
          <w:sz w:val="22"/>
          <w:szCs w:val="22"/>
        </w:rPr>
        <w:t>0</w:t>
      </w:r>
      <w:r w:rsidR="00B22022" w:rsidRPr="0045081A">
        <w:rPr>
          <w:rFonts w:ascii="Arial" w:hAnsi="Arial" w:cs="Arial"/>
          <w:sz w:val="22"/>
          <w:szCs w:val="22"/>
        </w:rPr>
        <w:t xml:space="preserve">,000.  </w:t>
      </w:r>
    </w:p>
    <w:p w:rsidR="00377D78" w:rsidRDefault="00377D78" w:rsidP="00377D78">
      <w:pPr>
        <w:ind w:left="1440"/>
        <w:jc w:val="both"/>
        <w:rPr>
          <w:rFonts w:ascii="Arial" w:hAnsi="Arial" w:cs="Arial"/>
          <w:sz w:val="22"/>
          <w:szCs w:val="22"/>
        </w:rPr>
      </w:pPr>
    </w:p>
    <w:p w:rsidR="00B22022" w:rsidRPr="00377D78" w:rsidRDefault="00B22022" w:rsidP="00377D78">
      <w:pPr>
        <w:ind w:left="1440"/>
        <w:jc w:val="both"/>
        <w:rPr>
          <w:rFonts w:ascii="Arial" w:hAnsi="Arial" w:cs="Arial"/>
          <w:sz w:val="22"/>
          <w:szCs w:val="22"/>
        </w:rPr>
      </w:pPr>
      <w:r w:rsidRPr="00377D78">
        <w:rPr>
          <w:rFonts w:ascii="Arial" w:hAnsi="Arial" w:cs="Arial"/>
          <w:sz w:val="22"/>
          <w:szCs w:val="22"/>
        </w:rPr>
        <w:t xml:space="preserve">This money will now be allocated to Infrastructure – </w:t>
      </w:r>
      <w:r w:rsidR="00403BD6" w:rsidRPr="00377D78">
        <w:rPr>
          <w:rFonts w:ascii="Arial" w:hAnsi="Arial" w:cs="Arial"/>
          <w:sz w:val="22"/>
          <w:szCs w:val="22"/>
        </w:rPr>
        <w:t>Water Main Project</w:t>
      </w:r>
      <w:r w:rsidR="00377D78">
        <w:rPr>
          <w:rFonts w:ascii="Arial" w:hAnsi="Arial" w:cs="Arial"/>
          <w:sz w:val="22"/>
          <w:szCs w:val="22"/>
        </w:rPr>
        <w:t xml:space="preserve"> for $70,000 and Public Services – Senior Snow Program for $30,000 </w:t>
      </w:r>
    </w:p>
    <w:p w:rsidR="00403BD6" w:rsidRPr="0045081A" w:rsidRDefault="00403BD6" w:rsidP="00403BD6">
      <w:pPr>
        <w:ind w:left="1890"/>
        <w:jc w:val="both"/>
        <w:rPr>
          <w:rFonts w:ascii="Arial" w:hAnsi="Arial" w:cs="Arial"/>
          <w:sz w:val="22"/>
          <w:szCs w:val="22"/>
        </w:rPr>
      </w:pPr>
    </w:p>
    <w:p w:rsidR="003976E3" w:rsidRPr="00377D78" w:rsidRDefault="00B22022" w:rsidP="003976E3">
      <w:pPr>
        <w:overflowPunct/>
        <w:autoSpaceDE/>
        <w:autoSpaceDN/>
        <w:adjustRightInd/>
        <w:spacing w:line="276" w:lineRule="auto"/>
        <w:ind w:firstLine="360"/>
        <w:jc w:val="both"/>
        <w:textAlignment w:val="auto"/>
        <w:rPr>
          <w:rFonts w:ascii="Arial Narrow" w:hAnsi="Arial Narrow" w:cs="Arial"/>
          <w:sz w:val="22"/>
          <w:szCs w:val="22"/>
        </w:rPr>
      </w:pPr>
      <w:r w:rsidRPr="001F6DEA">
        <w:rPr>
          <w:rFonts w:ascii="Arial Narrow" w:hAnsi="Arial Narrow" w:cs="Arial"/>
          <w:sz w:val="22"/>
          <w:szCs w:val="22"/>
        </w:rPr>
        <w:t xml:space="preserve">Changes to the Annual Action Plan will be available to the public for review and comment from </w:t>
      </w:r>
      <w:r w:rsidR="00377D78" w:rsidRPr="00377D78">
        <w:rPr>
          <w:rFonts w:ascii="Arial Narrow" w:hAnsi="Arial Narrow" w:cs="Arial"/>
          <w:sz w:val="22"/>
          <w:szCs w:val="22"/>
        </w:rPr>
        <w:t>November 29, 2018 to December 16</w:t>
      </w:r>
      <w:r w:rsidRPr="00377D78">
        <w:rPr>
          <w:rFonts w:ascii="Arial Narrow" w:hAnsi="Arial Narrow" w:cs="Arial"/>
          <w:sz w:val="22"/>
          <w:szCs w:val="22"/>
        </w:rPr>
        <w:t xml:space="preserve">, 2018 at the Joliet City Clerk’s office, located at 150 </w:t>
      </w:r>
      <w:bookmarkStart w:id="0" w:name="_GoBack"/>
      <w:bookmarkEnd w:id="0"/>
      <w:r w:rsidRPr="00377D78">
        <w:rPr>
          <w:rFonts w:ascii="Arial Narrow" w:hAnsi="Arial Narrow" w:cs="Arial"/>
          <w:sz w:val="22"/>
          <w:szCs w:val="22"/>
        </w:rPr>
        <w:t xml:space="preserve">W. Jefferson in Joliet or online at www.cityofjoliet.info.  The City of Joliet encourages citizen participation in the Consolidated Plan process.  Please submit all written comments to Mr. Jeffrey Sterr, Neighborhood Services Director, 150 W. Jefferson, Joliet, IL 60432 or jsterr@jolietcity.org.  The City will accept and consider all comments received before 4:30 PM on </w:t>
      </w:r>
      <w:r w:rsidR="00403BD6" w:rsidRPr="00377D78">
        <w:rPr>
          <w:rFonts w:ascii="Arial Narrow" w:hAnsi="Arial Narrow" w:cs="Arial"/>
          <w:sz w:val="22"/>
          <w:szCs w:val="22"/>
        </w:rPr>
        <w:t xml:space="preserve">December </w:t>
      </w:r>
      <w:r w:rsidR="00377D78" w:rsidRPr="00377D78">
        <w:rPr>
          <w:rFonts w:ascii="Arial Narrow" w:hAnsi="Arial Narrow" w:cs="Arial"/>
          <w:sz w:val="22"/>
          <w:szCs w:val="22"/>
        </w:rPr>
        <w:t>16</w:t>
      </w:r>
      <w:r w:rsidR="00403BD6" w:rsidRPr="00377D78">
        <w:rPr>
          <w:rFonts w:ascii="Arial Narrow" w:hAnsi="Arial Narrow" w:cs="Arial"/>
          <w:sz w:val="22"/>
          <w:szCs w:val="22"/>
        </w:rPr>
        <w:t>, 2018</w:t>
      </w:r>
      <w:r w:rsidRPr="00377D78">
        <w:rPr>
          <w:rFonts w:ascii="Arial Narrow" w:hAnsi="Arial Narrow" w:cs="Arial"/>
          <w:sz w:val="22"/>
          <w:szCs w:val="22"/>
        </w:rPr>
        <w:t>.  If you have any questions, please contact Mr. Sterr at (815) 724-4090.  Se habla español.</w:t>
      </w:r>
    </w:p>
    <w:p w:rsidR="00690FF0" w:rsidRDefault="00B22022" w:rsidP="003976E3">
      <w:pPr>
        <w:overflowPunct/>
        <w:autoSpaceDE/>
        <w:autoSpaceDN/>
        <w:adjustRightInd/>
        <w:spacing w:line="276" w:lineRule="auto"/>
        <w:ind w:firstLine="720"/>
        <w:jc w:val="both"/>
        <w:textAlignment w:val="auto"/>
        <w:rPr>
          <w:rFonts w:ascii="Arial Narrow" w:hAnsi="Arial Narrow" w:cs="Arial"/>
          <w:sz w:val="22"/>
          <w:szCs w:val="22"/>
        </w:rPr>
      </w:pPr>
      <w:r w:rsidRPr="00377D78">
        <w:rPr>
          <w:rFonts w:ascii="Arial Narrow" w:hAnsi="Arial Narrow" w:cs="Arial"/>
          <w:sz w:val="22"/>
          <w:szCs w:val="22"/>
        </w:rPr>
        <w:t xml:space="preserve">There will be a public hearing </w:t>
      </w:r>
      <w:r w:rsidR="00377D78">
        <w:rPr>
          <w:rFonts w:ascii="Arial Narrow" w:hAnsi="Arial Narrow" w:cs="Arial"/>
          <w:sz w:val="22"/>
          <w:szCs w:val="22"/>
        </w:rPr>
        <w:t>Wednes</w:t>
      </w:r>
      <w:r w:rsidR="003976E3" w:rsidRPr="00377D78">
        <w:rPr>
          <w:rFonts w:ascii="Arial Narrow" w:hAnsi="Arial Narrow" w:cs="Arial"/>
          <w:sz w:val="22"/>
          <w:szCs w:val="22"/>
        </w:rPr>
        <w:t xml:space="preserve">day, </w:t>
      </w:r>
      <w:r w:rsidR="00377D78">
        <w:rPr>
          <w:rFonts w:ascii="Arial Narrow" w:hAnsi="Arial Narrow" w:cs="Arial"/>
          <w:sz w:val="22"/>
          <w:szCs w:val="22"/>
        </w:rPr>
        <w:t>December 12</w:t>
      </w:r>
      <w:r w:rsidRPr="00377D78">
        <w:rPr>
          <w:rFonts w:ascii="Arial Narrow" w:hAnsi="Arial Narrow" w:cs="Arial"/>
          <w:sz w:val="22"/>
          <w:szCs w:val="22"/>
        </w:rPr>
        <w:t xml:space="preserve">, 2018 at </w:t>
      </w:r>
      <w:r w:rsidR="00403BD6" w:rsidRPr="00377D78">
        <w:rPr>
          <w:rFonts w:ascii="Arial Narrow" w:hAnsi="Arial Narrow" w:cs="Arial"/>
          <w:sz w:val="22"/>
          <w:szCs w:val="22"/>
        </w:rPr>
        <w:t>2</w:t>
      </w:r>
      <w:r w:rsidRPr="00377D78">
        <w:rPr>
          <w:rFonts w:ascii="Arial Narrow" w:hAnsi="Arial Narrow" w:cs="Arial"/>
          <w:sz w:val="22"/>
          <w:szCs w:val="22"/>
        </w:rPr>
        <w:t xml:space="preserve"> pm in the </w:t>
      </w:r>
      <w:r w:rsidR="003976E3" w:rsidRPr="00377D78">
        <w:rPr>
          <w:rFonts w:ascii="Arial Narrow" w:hAnsi="Arial Narrow" w:cs="Arial"/>
          <w:sz w:val="22"/>
          <w:szCs w:val="22"/>
        </w:rPr>
        <w:t>Joliet Ci</w:t>
      </w:r>
      <w:r w:rsidR="00403BD6" w:rsidRPr="00377D78">
        <w:rPr>
          <w:rFonts w:ascii="Arial Narrow" w:hAnsi="Arial Narrow" w:cs="Arial"/>
          <w:sz w:val="22"/>
          <w:szCs w:val="22"/>
        </w:rPr>
        <w:t>ty Hall Council Chambers</w:t>
      </w:r>
      <w:r w:rsidRPr="001F6DEA">
        <w:rPr>
          <w:rFonts w:ascii="Arial Narrow" w:hAnsi="Arial Narrow" w:cs="Arial"/>
          <w:sz w:val="22"/>
          <w:szCs w:val="22"/>
        </w:rPr>
        <w:t xml:space="preserve"> to ensure accessibility for persons with physical disabilities. A Spanish-speaking City staff person</w:t>
      </w:r>
      <w:r w:rsidRPr="00A73F67">
        <w:rPr>
          <w:rFonts w:ascii="Arial Narrow" w:hAnsi="Arial Narrow" w:cs="Arial"/>
          <w:sz w:val="22"/>
          <w:szCs w:val="22"/>
        </w:rPr>
        <w:t xml:space="preserve"> will attend all formal public hearings to provide Spanish translation, if necessary. The City will attempt to accommodate translation for other languages and persons with disabilities if a request is made at least three days in advance. If the City cannot accommodate translation, the City will make alternative opportunities available for non-English speaking persons and persons with disabilities to participate. </w:t>
      </w:r>
    </w:p>
    <w:p w:rsidR="00F20343" w:rsidRDefault="00F20343" w:rsidP="00F20343">
      <w:pPr>
        <w:overflowPunct/>
        <w:autoSpaceDE/>
        <w:autoSpaceDN/>
        <w:adjustRightInd/>
        <w:spacing w:line="276" w:lineRule="auto"/>
        <w:jc w:val="both"/>
        <w:textAlignment w:val="auto"/>
      </w:pPr>
      <w:r>
        <w:rPr>
          <w:noProof/>
        </w:rPr>
        <mc:AlternateContent>
          <mc:Choice Requires="wps">
            <w:drawing>
              <wp:anchor distT="0" distB="0" distL="114300" distR="114300" simplePos="0" relativeHeight="251659264" behindDoc="0" locked="0" layoutInCell="1" allowOverlap="1" wp14:anchorId="5D372914" wp14:editId="282FD3D6">
                <wp:simplePos x="0" y="0"/>
                <wp:positionH relativeFrom="column">
                  <wp:posOffset>36195</wp:posOffset>
                </wp:positionH>
                <wp:positionV relativeFrom="paragraph">
                  <wp:posOffset>40640</wp:posOffset>
                </wp:positionV>
                <wp:extent cx="58521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557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3.2pt" to="463.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" strokecolor="#4579b8 [3044]"/>
            </w:pict>
          </mc:Fallback>
        </mc:AlternateContent>
      </w:r>
    </w:p>
    <w:p w:rsidR="00F20343" w:rsidRDefault="00F20343" w:rsidP="00F20343">
      <w:pPr>
        <w:overflowPunct/>
        <w:autoSpaceDE/>
        <w:autoSpaceDN/>
        <w:adjustRightInd/>
        <w:spacing w:line="276" w:lineRule="auto"/>
        <w:jc w:val="center"/>
        <w:textAlignment w:val="auto"/>
      </w:pPr>
    </w:p>
    <w:sectPr w:rsidR="00F20343" w:rsidSect="00B22022">
      <w:headerReference w:type="even" r:id="rId7"/>
      <w:pgSz w:w="12240" w:h="15840" w:code="1"/>
      <w:pgMar w:top="720" w:right="1440" w:bottom="662"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BA" w:rsidRDefault="00EF346C">
      <w:r>
        <w:separator/>
      </w:r>
    </w:p>
  </w:endnote>
  <w:endnote w:type="continuationSeparator" w:id="0">
    <w:p w:rsidR="00643ABA" w:rsidRDefault="00EF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BA" w:rsidRDefault="00EF346C">
      <w:r>
        <w:separator/>
      </w:r>
    </w:p>
  </w:footnote>
  <w:footnote w:type="continuationSeparator" w:id="0">
    <w:p w:rsidR="00643ABA" w:rsidRDefault="00EF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43" w:rsidRDefault="00EF346C">
    <w:pPr>
      <w:pStyle w:val="Header"/>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7CE"/>
    <w:multiLevelType w:val="hybridMultilevel"/>
    <w:tmpl w:val="34C01492"/>
    <w:lvl w:ilvl="0" w:tplc="04090001">
      <w:start w:val="1"/>
      <w:numFmt w:val="bullet"/>
      <w:lvlText w:val=""/>
      <w:lvlJc w:val="left"/>
      <w:pPr>
        <w:ind w:left="1440" w:hanging="360"/>
      </w:pPr>
      <w:rPr>
        <w:rFonts w:ascii="Symbol" w:hAnsi="Symbol" w:hint="default"/>
      </w:rPr>
    </w:lvl>
    <w:lvl w:ilvl="1" w:tplc="A97EF660">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22"/>
    <w:rsid w:val="00377D78"/>
    <w:rsid w:val="003976E3"/>
    <w:rsid w:val="00403BD6"/>
    <w:rsid w:val="00643ABA"/>
    <w:rsid w:val="00690FF0"/>
    <w:rsid w:val="00B22022"/>
    <w:rsid w:val="00E8200B"/>
    <w:rsid w:val="00EF346C"/>
    <w:rsid w:val="00F2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CA66"/>
  <w15:docId w15:val="{A6E61CFA-2F68-48A5-BBC9-1F769332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022"/>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2022"/>
    <w:pPr>
      <w:tabs>
        <w:tab w:val="center" w:pos="4320"/>
        <w:tab w:val="right" w:pos="8640"/>
      </w:tabs>
    </w:pPr>
  </w:style>
  <w:style w:type="character" w:customStyle="1" w:styleId="HeaderChar">
    <w:name w:val="Header Char"/>
    <w:basedOn w:val="DefaultParagraphFont"/>
    <w:link w:val="Header"/>
    <w:rsid w:val="00B22022"/>
    <w:rPr>
      <w:rFonts w:ascii="Times New Roman" w:eastAsia="Times New Roman" w:hAnsi="Times New Roman" w:cs="Times New Roman"/>
      <w:sz w:val="20"/>
      <w:szCs w:val="20"/>
    </w:rPr>
  </w:style>
  <w:style w:type="paragraph" w:styleId="ListParagraph">
    <w:name w:val="List Paragraph"/>
    <w:basedOn w:val="Normal"/>
    <w:uiPriority w:val="34"/>
    <w:qFormat/>
    <w:rsid w:val="00B22022"/>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Jorstad, Keith</cp:lastModifiedBy>
  <cp:revision>3</cp:revision>
  <cp:lastPrinted>2018-07-02T15:05:00Z</cp:lastPrinted>
  <dcterms:created xsi:type="dcterms:W3CDTF">2018-11-14T16:49:00Z</dcterms:created>
  <dcterms:modified xsi:type="dcterms:W3CDTF">2018-11-14T19:28:00Z</dcterms:modified>
</cp:coreProperties>
</file>